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BB08EB"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t xml:space="preserve">COORDINATION TITLE- </w:t>
      </w:r>
      <w:bookmarkStart w:id="0" w:name="_GoBack"/>
      <w:r w:rsidR="00BB08EB" w:rsidRPr="00BB08EB">
        <w:rPr>
          <w:rFonts w:ascii="Times New Roman" w:hAnsi="Times New Roman" w:cs="Times New Roman"/>
          <w:sz w:val="24"/>
          <w:szCs w:val="24"/>
        </w:rPr>
        <w:t>15 MCN 014 WASCO PUD Project</w:t>
      </w:r>
      <w:bookmarkEnd w:id="0"/>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5D0499" w:rsidRPr="000E317F">
        <w:rPr>
          <w:rFonts w:ascii="Times New Roman" w:hAnsi="Times New Roman" w:cs="Times New Roman"/>
          <w:b/>
          <w:sz w:val="24"/>
          <w:szCs w:val="24"/>
        </w:rPr>
        <w:t>- December</w:t>
      </w:r>
      <w:r w:rsidR="0097265F">
        <w:rPr>
          <w:rFonts w:ascii="Times New Roman" w:hAnsi="Times New Roman" w:cs="Times New Roman"/>
          <w:b/>
          <w:sz w:val="24"/>
          <w:szCs w:val="24"/>
        </w:rPr>
        <w:t xml:space="preserve"> 15</w:t>
      </w:r>
      <w:r w:rsidR="003B37CE">
        <w:rPr>
          <w:rFonts w:ascii="Times New Roman" w:hAnsi="Times New Roman" w:cs="Times New Roman"/>
          <w:b/>
          <w:sz w:val="24"/>
          <w:szCs w:val="24"/>
        </w:rPr>
        <w:t>, 2015</w:t>
      </w:r>
      <w:r w:rsidR="003B37CE">
        <w:rPr>
          <w:rFonts w:ascii="Times New Roman" w:hAnsi="Times New Roman" w:cs="Times New Roman"/>
          <w:b/>
          <w:sz w:val="24"/>
          <w:szCs w:val="24"/>
        </w:rPr>
        <w:tab/>
      </w:r>
      <w:r w:rsidR="003B37CE">
        <w:rPr>
          <w:rFonts w:ascii="Times New Roman" w:hAnsi="Times New Roman" w:cs="Times New Roman"/>
          <w:b/>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3B37CE">
        <w:rPr>
          <w:rFonts w:ascii="Times New Roman" w:hAnsi="Times New Roman" w:cs="Times New Roman"/>
          <w:b/>
          <w:sz w:val="24"/>
          <w:szCs w:val="24"/>
        </w:rPr>
        <w:t xml:space="preserve">McNary </w:t>
      </w:r>
      <w:r w:rsidR="003B37CE">
        <w:rPr>
          <w:rFonts w:ascii="Times New Roman" w:hAnsi="Times New Roman" w:cs="Times New Roman"/>
          <w:b/>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BB08EB">
        <w:rPr>
          <w:rFonts w:ascii="Times New Roman" w:hAnsi="Times New Roman" w:cs="Times New Roman"/>
          <w:b/>
          <w:sz w:val="24"/>
          <w:szCs w:val="24"/>
        </w:rPr>
        <w:t xml:space="preserve"> FPOM December 17, 2015</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r w:rsidR="0097265F">
        <w:rPr>
          <w:rFonts w:ascii="Times New Roman" w:hAnsi="Times New Roman" w:cs="Times New Roman"/>
          <w:b/>
          <w:sz w:val="24"/>
          <w:szCs w:val="24"/>
        </w:rPr>
        <w:t xml:space="preserve">   </w:t>
      </w:r>
    </w:p>
    <w:p w:rsidR="00BA2AF4" w:rsidRDefault="0097265F" w:rsidP="0097265F">
      <w:r>
        <w:t xml:space="preserve">On </w:t>
      </w:r>
      <w:r w:rsidR="00C01C39">
        <w:t>November 18</w:t>
      </w:r>
      <w:r w:rsidR="00C01C39" w:rsidRPr="00C01C39">
        <w:rPr>
          <w:vertAlign w:val="superscript"/>
        </w:rPr>
        <w:t>th</w:t>
      </w:r>
      <w:r w:rsidR="00C01C39">
        <w:t>, 2015</w:t>
      </w:r>
      <w:r w:rsidR="004D7A5A">
        <w:t xml:space="preserve">, </w:t>
      </w:r>
      <w:r w:rsidR="00C01C39">
        <w:t xml:space="preserve">at 1620, </w:t>
      </w:r>
      <w:r w:rsidR="00BA2AF4">
        <w:t xml:space="preserve">a crane failure at </w:t>
      </w:r>
      <w:r w:rsidR="004D7A5A">
        <w:t>Northern</w:t>
      </w:r>
      <w:r>
        <w:t xml:space="preserve"> Wasco County and Klickitat County PUD’s hydroelectric project at McNary Dam </w:t>
      </w:r>
      <w:r w:rsidR="00BA2AF4">
        <w:t>resulted in extensive damage that will delay completion of this runner replacement job</w:t>
      </w:r>
      <w:r w:rsidR="00C01C39">
        <w:t xml:space="preserve"> by about 3 months</w:t>
      </w:r>
      <w:r w:rsidR="00BA2AF4">
        <w:t xml:space="preserve">. </w:t>
      </w:r>
    </w:p>
    <w:p w:rsidR="00BA2AF4" w:rsidRDefault="00BA2AF4" w:rsidP="0097265F"/>
    <w:p w:rsidR="00BA2AF4" w:rsidRDefault="00BA2AF4" w:rsidP="0097265F">
      <w:r>
        <w:t xml:space="preserve">While picking the shaft, inner head cover and runner, about 20 tons, a weld on the crane failed allowing the load to drop about 18”onto the bearing pot footings. The </w:t>
      </w:r>
      <w:r w:rsidR="00C01C39">
        <w:t>damage is extensive and not yet fully realized.  It was the crane manufacture’s weld so the PUD’s insurance company is pursuing litigation with the manufacturer</w:t>
      </w:r>
      <w:r w:rsidR="005D0499">
        <w:t>, adding</w:t>
      </w:r>
      <w:r w:rsidR="00C01C39">
        <w:t xml:space="preserve"> additional delay. </w:t>
      </w:r>
    </w:p>
    <w:p w:rsidR="00BA2AF4" w:rsidRDefault="00BA2AF4" w:rsidP="0097265F"/>
    <w:p w:rsidR="00245895" w:rsidRDefault="00C01C39" w:rsidP="0097265F">
      <w:r>
        <w:t xml:space="preserve">The current time estimate for the </w:t>
      </w:r>
      <w:r w:rsidR="0097265F">
        <w:t xml:space="preserve">commissioning process </w:t>
      </w:r>
      <w:r>
        <w:t xml:space="preserve">is late May or early June.  Also, the commissioning may be more complex and require one or two more days with fish ladder auxiliary water disruptions.  </w:t>
      </w:r>
      <w:r w:rsidR="00E146EE">
        <w:t xml:space="preserve">So, what was scheduled for </w:t>
      </w:r>
      <w:r w:rsidR="00BD71A1">
        <w:t>the first two days</w:t>
      </w:r>
      <w:r w:rsidR="0097265F">
        <w:t xml:space="preserve"> of the commissioning, </w:t>
      </w:r>
      <w:r w:rsidR="00E146EE">
        <w:t xml:space="preserve">could take up to four days.  </w:t>
      </w:r>
    </w:p>
    <w:p w:rsidR="00245895" w:rsidRDefault="00245895" w:rsidP="0097265F"/>
    <w:p w:rsidR="00BD71A1" w:rsidRDefault="00E146EE" w:rsidP="0097265F">
      <w:r>
        <w:t xml:space="preserve">During the initial phase of the commissioning (up to 4 days) </w:t>
      </w:r>
      <w:r w:rsidR="0097265F">
        <w:t xml:space="preserve">the unit will be run at less than capacity for a number of hours to determine heat rise on the unit bearings and to ascertain the conditions of the operation parts.  During those periods, the total volume of water needed to supply the fishladder for its normal operations will be reduced by up to half.   By using water from the current bypass system at the project, the operators will be able to make up the remainder of the water needed to bring the fishladder flows </w:t>
      </w:r>
      <w:r w:rsidR="005727E1">
        <w:t xml:space="preserve">up </w:t>
      </w:r>
      <w:r w:rsidR="0097265F">
        <w:t xml:space="preserve">to normal.  </w:t>
      </w:r>
    </w:p>
    <w:p w:rsidR="00BD71A1" w:rsidRDefault="00BD71A1" w:rsidP="0097265F"/>
    <w:p w:rsidR="0097265F" w:rsidRDefault="0097265F" w:rsidP="0097265F">
      <w:r>
        <w:t xml:space="preserve">There will be short periods of time during those operations, while </w:t>
      </w:r>
      <w:r w:rsidR="001E667D">
        <w:t xml:space="preserve">setting up and terminating the test conditions and then adjusting the auxiliary supply, when the flows to the ladder will be reduced. </w:t>
      </w:r>
      <w:r>
        <w:t xml:space="preserve"> We expect tho</w:t>
      </w:r>
      <w:r w:rsidR="00E146EE">
        <w:t>se timeframes to be less than 15</w:t>
      </w:r>
      <w:r>
        <w:t xml:space="preserve"> minutes</w:t>
      </w:r>
      <w:r w:rsidR="004D7A5A">
        <w:t>,</w:t>
      </w:r>
      <w:r>
        <w:t xml:space="preserve"> </w:t>
      </w:r>
      <w:r w:rsidR="00E146EE">
        <w:t>8 to 10 times during the first four</w:t>
      </w:r>
      <w:r w:rsidR="00BD71A1">
        <w:t xml:space="preserve"> days of </w:t>
      </w:r>
      <w:r>
        <w:t xml:space="preserve">commissioning work.    </w:t>
      </w:r>
    </w:p>
    <w:p w:rsidR="00BD71A1" w:rsidRDefault="00BD71A1" w:rsidP="0097265F"/>
    <w:p w:rsidR="0097265F" w:rsidRDefault="00BD71A1" w:rsidP="0097265F">
      <w:r>
        <w:t xml:space="preserve">The rest of the commissioning process is simply </w:t>
      </w:r>
      <w:r w:rsidR="0097265F">
        <w:t xml:space="preserve">10 continuous days of operation at normal operating capacity and flow.   </w:t>
      </w:r>
      <w:r>
        <w:t>It is possible that during that 10 day period, a control system issue could necessitate shutting down.  If that happens, the bypass system would be used to provide auxiliary flow to the ladder</w:t>
      </w:r>
      <w:r w:rsidR="004D7A5A">
        <w:t>.</w:t>
      </w:r>
    </w:p>
    <w:p w:rsidR="0049216A" w:rsidRDefault="0049216A" w:rsidP="00B43BDE">
      <w:pPr>
        <w:pStyle w:val="PlainText"/>
        <w:rPr>
          <w:rFonts w:ascii="Times New Roman" w:hAnsi="Times New Roman" w:cs="Times New Roman"/>
          <w:b/>
          <w:sz w:val="24"/>
          <w:szCs w:val="24"/>
        </w:rPr>
      </w:pPr>
    </w:p>
    <w:p w:rsidR="005727E1" w:rsidRPr="005727E1" w:rsidRDefault="005727E1" w:rsidP="00B43BDE">
      <w:pPr>
        <w:pStyle w:val="PlainText"/>
        <w:rPr>
          <w:rFonts w:ascii="Times New Roman" w:hAnsi="Times New Roman" w:cs="Times New Roman"/>
          <w:sz w:val="24"/>
          <w:szCs w:val="24"/>
        </w:rPr>
      </w:pPr>
      <w:r w:rsidRPr="005727E1">
        <w:rPr>
          <w:rFonts w:ascii="Times New Roman" w:hAnsi="Times New Roman" w:cs="Times New Roman"/>
          <w:sz w:val="24"/>
          <w:szCs w:val="24"/>
        </w:rPr>
        <w:t xml:space="preserve">The fish ladder will be supplied with water using the auxiliary water bypass system until the commissioning process begins. </w:t>
      </w:r>
    </w:p>
    <w:p w:rsidR="005727E1" w:rsidRPr="000E317F" w:rsidRDefault="005727E1"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rsidR="009827E8" w:rsidRPr="003B37CE" w:rsidRDefault="00E146EE" w:rsidP="00B43BDE">
      <w:pPr>
        <w:pStyle w:val="PlainText"/>
        <w:rPr>
          <w:rFonts w:ascii="Times New Roman" w:hAnsi="Times New Roman" w:cs="Times New Roman"/>
          <w:sz w:val="24"/>
          <w:szCs w:val="24"/>
        </w:rPr>
      </w:pPr>
      <w:r>
        <w:rPr>
          <w:rFonts w:ascii="Times New Roman" w:hAnsi="Times New Roman" w:cs="Times New Roman"/>
          <w:sz w:val="24"/>
          <w:szCs w:val="24"/>
        </w:rPr>
        <w:t>No outage, but re</w:t>
      </w:r>
      <w:r w:rsidR="004E0C54">
        <w:rPr>
          <w:rFonts w:ascii="Times New Roman" w:hAnsi="Times New Roman" w:cs="Times New Roman"/>
          <w:sz w:val="24"/>
          <w:szCs w:val="24"/>
        </w:rPr>
        <w:t>duction</w:t>
      </w:r>
      <w:r>
        <w:rPr>
          <w:rFonts w:ascii="Times New Roman" w:hAnsi="Times New Roman" w:cs="Times New Roman"/>
          <w:sz w:val="24"/>
          <w:szCs w:val="24"/>
        </w:rPr>
        <w:t>s</w:t>
      </w:r>
      <w:r w:rsidR="004E0C54">
        <w:rPr>
          <w:rFonts w:ascii="Times New Roman" w:hAnsi="Times New Roman" w:cs="Times New Roman"/>
          <w:sz w:val="24"/>
          <w:szCs w:val="24"/>
        </w:rPr>
        <w:t xml:space="preserve"> in North ladder a</w:t>
      </w:r>
      <w:r>
        <w:rPr>
          <w:rFonts w:ascii="Times New Roman" w:hAnsi="Times New Roman" w:cs="Times New Roman"/>
          <w:sz w:val="24"/>
          <w:szCs w:val="24"/>
        </w:rPr>
        <w:t>uxiliary flow as outlined above are expected.</w:t>
      </w:r>
      <w:r w:rsidR="004E0C54">
        <w:rPr>
          <w:rFonts w:ascii="Times New Roman" w:hAnsi="Times New Roman" w:cs="Times New Roman"/>
          <w:sz w:val="24"/>
          <w:szCs w:val="24"/>
        </w:rPr>
        <w:t xml:space="preserve">  </w:t>
      </w:r>
    </w:p>
    <w:p w:rsidR="003B37CE" w:rsidRPr="000E317F" w:rsidRDefault="003B37CE" w:rsidP="00B43BDE">
      <w:pPr>
        <w:pStyle w:val="PlainText"/>
        <w:rPr>
          <w:rFonts w:ascii="Times New Roman" w:hAnsi="Times New Roman" w:cs="Times New Roman"/>
          <w:b/>
          <w:sz w:val="24"/>
          <w:szCs w:val="24"/>
        </w:rPr>
      </w:pPr>
    </w:p>
    <w:p w:rsidR="00F43E9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F43E9F" w:rsidRPr="00A726CD" w:rsidRDefault="0097265F" w:rsidP="00B43BDE">
      <w:pPr>
        <w:pStyle w:val="PlainText"/>
        <w:rPr>
          <w:rFonts w:ascii="Times New Roman" w:hAnsi="Times New Roman" w:cs="Times New Roman"/>
          <w:sz w:val="24"/>
          <w:szCs w:val="24"/>
        </w:rPr>
      </w:pPr>
      <w:r>
        <w:rPr>
          <w:rFonts w:ascii="Times New Roman" w:hAnsi="Times New Roman" w:cs="Times New Roman"/>
          <w:sz w:val="24"/>
          <w:szCs w:val="24"/>
        </w:rPr>
        <w:lastRenderedPageBreak/>
        <w:t>This work will result in reduced auxiliary water to the north fish ladd</w:t>
      </w:r>
      <w:r w:rsidR="00E146EE">
        <w:rPr>
          <w:rFonts w:ascii="Times New Roman" w:hAnsi="Times New Roman" w:cs="Times New Roman"/>
          <w:sz w:val="24"/>
          <w:szCs w:val="24"/>
        </w:rPr>
        <w:t>er for short periods of time (15 minutes) 8 or 10 times in the first four</w:t>
      </w:r>
      <w:r>
        <w:rPr>
          <w:rFonts w:ascii="Times New Roman" w:hAnsi="Times New Roman" w:cs="Times New Roman"/>
          <w:sz w:val="24"/>
          <w:szCs w:val="24"/>
        </w:rPr>
        <w:t xml:space="preserve"> day</w:t>
      </w:r>
      <w:r w:rsidR="00BD71A1">
        <w:rPr>
          <w:rFonts w:ascii="Times New Roman" w:hAnsi="Times New Roman" w:cs="Times New Roman"/>
          <w:sz w:val="24"/>
          <w:szCs w:val="24"/>
        </w:rPr>
        <w:t>s</w:t>
      </w:r>
      <w:r>
        <w:rPr>
          <w:rFonts w:ascii="Times New Roman" w:hAnsi="Times New Roman" w:cs="Times New Roman"/>
          <w:sz w:val="24"/>
          <w:szCs w:val="24"/>
        </w:rPr>
        <w:t xml:space="preserve"> </w:t>
      </w:r>
      <w:r w:rsidR="00BD71A1">
        <w:rPr>
          <w:rFonts w:ascii="Times New Roman" w:hAnsi="Times New Roman" w:cs="Times New Roman"/>
          <w:sz w:val="24"/>
          <w:szCs w:val="24"/>
        </w:rPr>
        <w:t xml:space="preserve">of the </w:t>
      </w:r>
      <w:r>
        <w:rPr>
          <w:rFonts w:ascii="Times New Roman" w:hAnsi="Times New Roman" w:cs="Times New Roman"/>
          <w:sz w:val="24"/>
          <w:szCs w:val="24"/>
        </w:rPr>
        <w:t xml:space="preserve">commissioning/testing process.  </w:t>
      </w:r>
    </w:p>
    <w:p w:rsidR="00B11232" w:rsidRPr="000E317F" w:rsidRDefault="00B11232" w:rsidP="00B43BDE">
      <w:pPr>
        <w:pStyle w:val="PlainText"/>
        <w:rPr>
          <w:rFonts w:ascii="Times New Roman" w:hAnsi="Times New Roman" w:cs="Times New Roman"/>
          <w:b/>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650AFF" w:rsidRDefault="0097265F" w:rsidP="00B43BDE">
      <w:pPr>
        <w:pStyle w:val="PlainText"/>
        <w:rPr>
          <w:rFonts w:ascii="Times New Roman" w:hAnsi="Times New Roman" w:cs="Times New Roman"/>
          <w:sz w:val="24"/>
          <w:szCs w:val="24"/>
        </w:rPr>
      </w:pPr>
      <w:r>
        <w:rPr>
          <w:rFonts w:ascii="Times New Roman" w:hAnsi="Times New Roman" w:cs="Times New Roman"/>
          <w:sz w:val="24"/>
          <w:szCs w:val="24"/>
        </w:rPr>
        <w:t>Appr</w:t>
      </w:r>
      <w:r w:rsidR="00E146EE">
        <w:rPr>
          <w:rFonts w:ascii="Times New Roman" w:hAnsi="Times New Roman" w:cs="Times New Roman"/>
          <w:sz w:val="24"/>
          <w:szCs w:val="24"/>
        </w:rPr>
        <w:t>oximately late May to early June</w:t>
      </w:r>
      <w:r>
        <w:rPr>
          <w:rFonts w:ascii="Times New Roman" w:hAnsi="Times New Roman" w:cs="Times New Roman"/>
          <w:sz w:val="24"/>
          <w:szCs w:val="24"/>
        </w:rPr>
        <w:t>, 2016.</w:t>
      </w:r>
    </w:p>
    <w:p w:rsidR="0097265F" w:rsidRPr="00C85020" w:rsidRDefault="0097265F" w:rsidP="00B43BDE">
      <w:pPr>
        <w:pStyle w:val="PlainText"/>
        <w:rPr>
          <w:rFonts w:ascii="Times New Roman" w:hAnsi="Times New Roman" w:cs="Times New Roman"/>
          <w:sz w:val="24"/>
          <w:szCs w:val="24"/>
        </w:rPr>
      </w:pPr>
    </w:p>
    <w:p w:rsidR="00A726CD"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rsidR="00C85020" w:rsidRPr="00C85020" w:rsidRDefault="00BD71A1"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About 12 </w:t>
      </w:r>
      <w:r w:rsidR="00245895">
        <w:rPr>
          <w:rFonts w:ascii="Times New Roman" w:hAnsi="Times New Roman" w:cs="Times New Roman"/>
          <w:sz w:val="24"/>
          <w:szCs w:val="24"/>
        </w:rPr>
        <w:t>– 14 days, up to 4</w:t>
      </w:r>
      <w:r>
        <w:rPr>
          <w:rFonts w:ascii="Times New Roman" w:hAnsi="Times New Roman" w:cs="Times New Roman"/>
          <w:sz w:val="24"/>
          <w:szCs w:val="24"/>
        </w:rPr>
        <w:t xml:space="preserve"> days with </w:t>
      </w:r>
      <w:r w:rsidR="00245895">
        <w:rPr>
          <w:rFonts w:ascii="Times New Roman" w:hAnsi="Times New Roman" w:cs="Times New Roman"/>
          <w:sz w:val="24"/>
          <w:szCs w:val="24"/>
        </w:rPr>
        <w:t>up to 8</w:t>
      </w:r>
      <w:r>
        <w:rPr>
          <w:rFonts w:ascii="Times New Roman" w:hAnsi="Times New Roman" w:cs="Times New Roman"/>
          <w:sz w:val="24"/>
          <w:szCs w:val="24"/>
        </w:rPr>
        <w:t xml:space="preserve"> to </w:t>
      </w:r>
      <w:r w:rsidR="00245895">
        <w:rPr>
          <w:rFonts w:ascii="Times New Roman" w:hAnsi="Times New Roman" w:cs="Times New Roman"/>
          <w:sz w:val="24"/>
          <w:szCs w:val="24"/>
        </w:rPr>
        <w:t>10</w:t>
      </w:r>
      <w:r>
        <w:rPr>
          <w:rFonts w:ascii="Times New Roman" w:hAnsi="Times New Roman" w:cs="Times New Roman"/>
          <w:sz w:val="24"/>
          <w:szCs w:val="24"/>
        </w:rPr>
        <w:t xml:space="preserve"> short disruptions to auxiliary flow, 10 days with potential for flow disruption but with bypass system in standby.  </w:t>
      </w:r>
    </w:p>
    <w:p w:rsidR="00650248" w:rsidRPr="000E317F" w:rsidRDefault="00650248"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p>
    <w:p w:rsidR="005727E1" w:rsidRDefault="00245895" w:rsidP="00B43BDE">
      <w:pPr>
        <w:pStyle w:val="PlainText"/>
        <w:rPr>
          <w:rFonts w:ascii="Times New Roman" w:hAnsi="Times New Roman" w:cs="Times New Roman"/>
          <w:sz w:val="24"/>
          <w:szCs w:val="24"/>
        </w:rPr>
      </w:pPr>
      <w:r>
        <w:rPr>
          <w:rFonts w:ascii="Times New Roman" w:hAnsi="Times New Roman" w:cs="Times New Roman"/>
          <w:sz w:val="24"/>
          <w:szCs w:val="24"/>
        </w:rPr>
        <w:t>As is obvious from the fish count tables for May and June for the years, 2010 –</w:t>
      </w:r>
      <w:r w:rsidR="005727E1">
        <w:rPr>
          <w:rFonts w:ascii="Times New Roman" w:hAnsi="Times New Roman" w:cs="Times New Roman"/>
          <w:sz w:val="24"/>
          <w:szCs w:val="24"/>
        </w:rPr>
        <w:t xml:space="preserve"> 2014 pasted below</w:t>
      </w:r>
      <w:r w:rsidR="005D0499">
        <w:rPr>
          <w:rFonts w:ascii="Times New Roman" w:hAnsi="Times New Roman" w:cs="Times New Roman"/>
          <w:sz w:val="24"/>
          <w:szCs w:val="24"/>
        </w:rPr>
        <w:t>, there</w:t>
      </w:r>
      <w:r>
        <w:rPr>
          <w:rFonts w:ascii="Times New Roman" w:hAnsi="Times New Roman" w:cs="Times New Roman"/>
          <w:sz w:val="24"/>
          <w:szCs w:val="24"/>
        </w:rPr>
        <w:t xml:space="preserve"> are lots of fish moving upstream at this time of year.   </w:t>
      </w:r>
      <w:r w:rsidRPr="00EA4585">
        <w:rPr>
          <w:rFonts w:ascii="Times New Roman" w:hAnsi="Times New Roman" w:cs="Times New Roman"/>
          <w:b/>
          <w:sz w:val="24"/>
          <w:szCs w:val="24"/>
        </w:rPr>
        <w:t xml:space="preserve">Consequently, the PUD is </w:t>
      </w:r>
      <w:r w:rsidR="00EA4585" w:rsidRPr="00EA4585">
        <w:rPr>
          <w:rFonts w:ascii="Times New Roman" w:hAnsi="Times New Roman" w:cs="Times New Roman"/>
          <w:b/>
          <w:sz w:val="24"/>
          <w:szCs w:val="24"/>
        </w:rPr>
        <w:t>prepared to modify</w:t>
      </w:r>
      <w:r w:rsidRPr="00EA4585">
        <w:rPr>
          <w:rFonts w:ascii="Times New Roman" w:hAnsi="Times New Roman" w:cs="Times New Roman"/>
          <w:b/>
          <w:sz w:val="24"/>
          <w:szCs w:val="24"/>
        </w:rPr>
        <w:t xml:space="preserve"> the contract with the contractor to schedule the commissioning work at night</w:t>
      </w:r>
      <w:r w:rsidR="00EA4585" w:rsidRPr="00EA4585">
        <w:rPr>
          <w:rFonts w:ascii="Times New Roman" w:hAnsi="Times New Roman" w:cs="Times New Roman"/>
          <w:b/>
          <w:sz w:val="24"/>
          <w:szCs w:val="24"/>
        </w:rPr>
        <w:t>.   A recommendation is requested, please include preferred hours.</w:t>
      </w:r>
      <w:r w:rsidR="00EA4585">
        <w:rPr>
          <w:rFonts w:ascii="Times New Roman" w:hAnsi="Times New Roman" w:cs="Times New Roman"/>
          <w:sz w:val="24"/>
          <w:szCs w:val="24"/>
        </w:rPr>
        <w:t xml:space="preserve"> </w:t>
      </w:r>
    </w:p>
    <w:p w:rsidR="005727E1" w:rsidRDefault="005727E1" w:rsidP="00B43BDE">
      <w:pPr>
        <w:pStyle w:val="PlainText"/>
        <w:rPr>
          <w:rFonts w:ascii="Times New Roman" w:hAnsi="Times New Roman" w:cs="Times New Roman"/>
          <w:sz w:val="24"/>
          <w:szCs w:val="24"/>
        </w:rPr>
      </w:pPr>
    </w:p>
    <w:p w:rsidR="00245895" w:rsidRDefault="00EA4585"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245895" w:rsidRPr="00A726CD" w:rsidRDefault="00B77127" w:rsidP="00B43BDE">
      <w:pPr>
        <w:pStyle w:val="PlainText"/>
        <w:rPr>
          <w:rFonts w:ascii="Times New Roman" w:hAnsi="Times New Roman" w:cs="Times New Roman"/>
          <w:sz w:val="24"/>
          <w:szCs w:val="24"/>
        </w:rPr>
      </w:pPr>
      <w:r w:rsidRPr="00245895">
        <w:rPr>
          <w:noProof/>
        </w:rPr>
        <w:drawing>
          <wp:inline distT="0" distB="0" distL="0" distR="0">
            <wp:extent cx="5478145" cy="20199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78145" cy="2019935"/>
                    </a:xfrm>
                    <a:prstGeom prst="rect">
                      <a:avLst/>
                    </a:prstGeom>
                    <a:noFill/>
                    <a:ln>
                      <a:noFill/>
                    </a:ln>
                  </pic:spPr>
                </pic:pic>
              </a:graphicData>
            </a:graphic>
          </wp:inline>
        </w:drawing>
      </w:r>
    </w:p>
    <w:p w:rsidR="00C85020" w:rsidRPr="00A726CD" w:rsidRDefault="00C85020" w:rsidP="00B43BDE">
      <w:pPr>
        <w:pStyle w:val="PlainText"/>
        <w:rPr>
          <w:rFonts w:ascii="Times New Roman" w:hAnsi="Times New Roman" w:cs="Times New Roman"/>
          <w:sz w:val="24"/>
          <w:szCs w:val="24"/>
        </w:rPr>
      </w:pPr>
    </w:p>
    <w:p w:rsidR="00F2390B" w:rsidRDefault="00F2390B" w:rsidP="00B43BDE">
      <w:pPr>
        <w:pStyle w:val="PlainText"/>
        <w:rPr>
          <w:rFonts w:ascii="Times New Roman" w:hAnsi="Times New Roman" w:cs="Times New Roman"/>
          <w:b/>
          <w:sz w:val="24"/>
          <w:szCs w:val="24"/>
        </w:rPr>
      </w:pPr>
    </w:p>
    <w:p w:rsidR="00A726CD" w:rsidRPr="005727E1" w:rsidRDefault="005727E1" w:rsidP="00B43BDE">
      <w:pPr>
        <w:pStyle w:val="PlainText"/>
        <w:rPr>
          <w:rFonts w:ascii="Times New Roman" w:hAnsi="Times New Roman" w:cs="Times New Roman"/>
          <w:sz w:val="24"/>
          <w:szCs w:val="24"/>
        </w:rPr>
      </w:pPr>
      <w:r w:rsidRPr="005727E1">
        <w:rPr>
          <w:rFonts w:ascii="Times New Roman" w:hAnsi="Times New Roman" w:cs="Times New Roman"/>
          <w:sz w:val="24"/>
          <w:szCs w:val="24"/>
        </w:rPr>
        <w:t>The disassembly of the unit has gone well, with the exception of this crane failure, noise and vibration issues have been minimal.  Contractors were able to use hydraulic tools which are qui</w:t>
      </w:r>
      <w:r w:rsidR="005D0499">
        <w:rPr>
          <w:rFonts w:ascii="Times New Roman" w:hAnsi="Times New Roman" w:cs="Times New Roman"/>
          <w:sz w:val="24"/>
          <w:szCs w:val="24"/>
        </w:rPr>
        <w:t>e</w:t>
      </w:r>
      <w:r w:rsidRPr="005727E1">
        <w:rPr>
          <w:rFonts w:ascii="Times New Roman" w:hAnsi="Times New Roman" w:cs="Times New Roman"/>
          <w:sz w:val="24"/>
          <w:szCs w:val="24"/>
        </w:rPr>
        <w:t xml:space="preserve">ter than pneumatic.  We expect that to be the case when we start to put the unit back together as well.  </w:t>
      </w:r>
    </w:p>
    <w:p w:rsidR="00A726CD" w:rsidRDefault="00A726CD" w:rsidP="00B43BDE">
      <w:pPr>
        <w:pStyle w:val="PlainText"/>
        <w:rPr>
          <w:rFonts w:ascii="Times New Roman" w:hAnsi="Times New Roman" w:cs="Times New Roman"/>
          <w:b/>
          <w:sz w:val="24"/>
          <w:szCs w:val="24"/>
        </w:rPr>
      </w:pPr>
    </w:p>
    <w:p w:rsidR="00A726CD" w:rsidRDefault="00A726CD" w:rsidP="00B43BDE">
      <w:pPr>
        <w:pStyle w:val="PlainText"/>
        <w:rPr>
          <w:rFonts w:ascii="Times New Roman" w:hAnsi="Times New Roman" w:cs="Times New Roman"/>
          <w:b/>
          <w:sz w:val="24"/>
          <w:szCs w:val="24"/>
        </w:rPr>
      </w:pPr>
    </w:p>
    <w:p w:rsidR="00A726CD" w:rsidRDefault="00A726CD" w:rsidP="00B43BDE">
      <w:pPr>
        <w:pStyle w:val="PlainText"/>
        <w:rPr>
          <w:rFonts w:ascii="Times New Roman" w:hAnsi="Times New Roman" w:cs="Times New Roman"/>
          <w:b/>
          <w:sz w:val="24"/>
          <w:szCs w:val="24"/>
        </w:rPr>
      </w:pPr>
    </w:p>
    <w:p w:rsidR="00A726CD" w:rsidRPr="000E317F" w:rsidRDefault="00A726CD" w:rsidP="00B43BDE">
      <w:pPr>
        <w:pStyle w:val="PlainText"/>
        <w:rPr>
          <w:rFonts w:ascii="Times New Roman" w:hAnsi="Times New Roman" w:cs="Times New Roman"/>
          <w:b/>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9827E8"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sectPr w:rsidR="00B11232" w:rsidRPr="000E317F" w:rsidSect="00E146EE">
      <w:pgSz w:w="12240" w:h="15840"/>
      <w:pgMar w:top="99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9428B"/>
    <w:rsid w:val="000B14E6"/>
    <w:rsid w:val="000D0353"/>
    <w:rsid w:val="000E317F"/>
    <w:rsid w:val="000F4D28"/>
    <w:rsid w:val="001C5FF1"/>
    <w:rsid w:val="001E667D"/>
    <w:rsid w:val="00207DB8"/>
    <w:rsid w:val="00245895"/>
    <w:rsid w:val="0025287F"/>
    <w:rsid w:val="00262966"/>
    <w:rsid w:val="002B6E92"/>
    <w:rsid w:val="002D20E9"/>
    <w:rsid w:val="002D36D9"/>
    <w:rsid w:val="00300864"/>
    <w:rsid w:val="003B37CE"/>
    <w:rsid w:val="0049216A"/>
    <w:rsid w:val="004D7A5A"/>
    <w:rsid w:val="004E0C54"/>
    <w:rsid w:val="004F431B"/>
    <w:rsid w:val="00523234"/>
    <w:rsid w:val="00545ACE"/>
    <w:rsid w:val="005727E1"/>
    <w:rsid w:val="005C439A"/>
    <w:rsid w:val="005D0499"/>
    <w:rsid w:val="00650248"/>
    <w:rsid w:val="00650AFF"/>
    <w:rsid w:val="006913DB"/>
    <w:rsid w:val="006E6DEA"/>
    <w:rsid w:val="007026F7"/>
    <w:rsid w:val="0078646D"/>
    <w:rsid w:val="007C04F4"/>
    <w:rsid w:val="007D50AD"/>
    <w:rsid w:val="00890DC7"/>
    <w:rsid w:val="00933EB6"/>
    <w:rsid w:val="0097265F"/>
    <w:rsid w:val="009827E8"/>
    <w:rsid w:val="0098360E"/>
    <w:rsid w:val="00A726CD"/>
    <w:rsid w:val="00A769FA"/>
    <w:rsid w:val="00AA003D"/>
    <w:rsid w:val="00AE678B"/>
    <w:rsid w:val="00B11232"/>
    <w:rsid w:val="00B4247A"/>
    <w:rsid w:val="00B43BDE"/>
    <w:rsid w:val="00B77127"/>
    <w:rsid w:val="00B83661"/>
    <w:rsid w:val="00BA2AF4"/>
    <w:rsid w:val="00BB08EB"/>
    <w:rsid w:val="00BD19AC"/>
    <w:rsid w:val="00BD71A1"/>
    <w:rsid w:val="00BE5955"/>
    <w:rsid w:val="00C01C39"/>
    <w:rsid w:val="00C54EED"/>
    <w:rsid w:val="00C8104A"/>
    <w:rsid w:val="00C85020"/>
    <w:rsid w:val="00CA1C1D"/>
    <w:rsid w:val="00CB35E9"/>
    <w:rsid w:val="00CF019A"/>
    <w:rsid w:val="00D11A5C"/>
    <w:rsid w:val="00D26B19"/>
    <w:rsid w:val="00DA250C"/>
    <w:rsid w:val="00E146EE"/>
    <w:rsid w:val="00E948B1"/>
    <w:rsid w:val="00EA4585"/>
    <w:rsid w:val="00EB3991"/>
    <w:rsid w:val="00F2390B"/>
    <w:rsid w:val="00F27FC1"/>
    <w:rsid w:val="00F339DF"/>
    <w:rsid w:val="00F43E9F"/>
    <w:rsid w:val="00FB760A"/>
    <w:rsid w:val="00FD01D4"/>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31B9C2-EBCE-4B44-81EA-0D2722A0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cp:lastModifiedBy>GPM</cp:lastModifiedBy>
  <cp:revision>2</cp:revision>
  <cp:lastPrinted>2015-12-14T22:21:00Z</cp:lastPrinted>
  <dcterms:created xsi:type="dcterms:W3CDTF">2015-12-16T19:38:00Z</dcterms:created>
  <dcterms:modified xsi:type="dcterms:W3CDTF">2015-12-16T19:38:00Z</dcterms:modified>
</cp:coreProperties>
</file>